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7D" w:rsidRDefault="00114C5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inline distT="19050" distB="19050" distL="19050" distR="19050">
            <wp:extent cx="5918200" cy="766385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76638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pict>
          <v:rect id="_x0000_i1025" style="width:0;height:1.5pt" o:hralign="center" o:hrstd="t" o:hr="t" fillcolor="#a0a0a0" stroked="f"/>
        </w:pict>
      </w:r>
    </w:p>
    <w:p w:rsidR="003A247D" w:rsidRDefault="00114C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D7E500"/>
          <w:sz w:val="18"/>
          <w:szCs w:val="18"/>
        </w:rPr>
      </w:pPr>
      <w:r>
        <w:rPr>
          <w:rFonts w:ascii="Times New Roman" w:eastAsia="Times New Roman" w:hAnsi="Times New Roman" w:cs="Times New Roman"/>
          <w:color w:val="D7E500"/>
          <w:sz w:val="18"/>
          <w:szCs w:val="18"/>
        </w:rPr>
        <w:t>ISTITUTO COMPRENSIVO</w:t>
      </w:r>
    </w:p>
    <w:p w:rsidR="003A247D" w:rsidRDefault="00114C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CFDF00"/>
          <w:sz w:val="18"/>
          <w:szCs w:val="18"/>
        </w:rPr>
      </w:pPr>
      <w:r>
        <w:rPr>
          <w:rFonts w:ascii="Times New Roman" w:eastAsia="Times New Roman" w:hAnsi="Times New Roman" w:cs="Times New Roman"/>
          <w:color w:val="CFDF00"/>
          <w:sz w:val="18"/>
          <w:szCs w:val="18"/>
        </w:rPr>
        <w:t>"G.ROMANO"</w:t>
      </w:r>
    </w:p>
    <w:p w:rsidR="003A247D" w:rsidRDefault="00114C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EBF800"/>
          <w:sz w:val="18"/>
          <w:szCs w:val="18"/>
        </w:rPr>
      </w:pPr>
      <w:r>
        <w:rPr>
          <w:color w:val="EBF800"/>
          <w:sz w:val="18"/>
          <w:szCs w:val="18"/>
        </w:rPr>
        <w:lastRenderedPageBreak/>
        <w:t xml:space="preserve">"Fatti non foste a viver come bruti, ma per seguir </w:t>
      </w:r>
      <w:proofErr w:type="spellStart"/>
      <w:r>
        <w:rPr>
          <w:color w:val="EBF800"/>
          <w:sz w:val="18"/>
          <w:szCs w:val="18"/>
        </w:rPr>
        <w:t>virtute</w:t>
      </w:r>
      <w:proofErr w:type="spellEnd"/>
      <w:r>
        <w:rPr>
          <w:color w:val="EBF800"/>
          <w:sz w:val="18"/>
          <w:szCs w:val="18"/>
        </w:rPr>
        <w:t xml:space="preserve"> e </w:t>
      </w:r>
      <w:proofErr w:type="spellStart"/>
      <w:r>
        <w:rPr>
          <w:color w:val="EBF800"/>
          <w:sz w:val="18"/>
          <w:szCs w:val="18"/>
        </w:rPr>
        <w:t>canoscenza</w:t>
      </w:r>
      <w:proofErr w:type="spellEnd"/>
      <w:r>
        <w:rPr>
          <w:color w:val="EBF800"/>
          <w:sz w:val="18"/>
          <w:szCs w:val="18"/>
        </w:rPr>
        <w:t>" (XXVI canto dell'Inferno)</w:t>
      </w:r>
    </w:p>
    <w:p w:rsidR="003A247D" w:rsidRDefault="00114C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color w:val="8F0700"/>
          <w:sz w:val="76"/>
          <w:szCs w:val="76"/>
        </w:rPr>
      </w:pPr>
      <w:proofErr w:type="spellStart"/>
      <w:r>
        <w:rPr>
          <w:b/>
          <w:color w:val="8F0700"/>
          <w:sz w:val="76"/>
          <w:szCs w:val="76"/>
        </w:rPr>
        <w:t>OrEN</w:t>
      </w:r>
      <w:proofErr w:type="spellEnd"/>
      <w:r>
        <w:rPr>
          <w:b/>
          <w:color w:val="8F0700"/>
          <w:sz w:val="76"/>
          <w:szCs w:val="76"/>
        </w:rPr>
        <w:t xml:space="preserve"> amento</w:t>
      </w:r>
    </w:p>
    <w:p w:rsidR="003A247D" w:rsidRDefault="00114C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E3EC00"/>
          <w:sz w:val="24"/>
          <w:szCs w:val="24"/>
        </w:rPr>
      </w:pPr>
      <w:r>
        <w:rPr>
          <w:rFonts w:ascii="Times New Roman" w:eastAsia="Times New Roman" w:hAnsi="Times New Roman" w:cs="Times New Roman"/>
          <w:color w:val="E3EC00"/>
          <w:sz w:val="24"/>
          <w:szCs w:val="24"/>
        </w:rPr>
        <w:t>Sabato 30 Novembre</w:t>
      </w:r>
    </w:p>
    <w:p w:rsidR="003A247D" w:rsidRDefault="00114C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E6F100"/>
          <w:sz w:val="18"/>
          <w:szCs w:val="18"/>
        </w:rPr>
      </w:pPr>
      <w:r>
        <w:rPr>
          <w:rFonts w:ascii="Times New Roman" w:eastAsia="Times New Roman" w:hAnsi="Times New Roman" w:cs="Times New Roman"/>
          <w:color w:val="E6F100"/>
          <w:sz w:val="18"/>
          <w:szCs w:val="18"/>
        </w:rPr>
        <w:t>DOORS OPEN AT 9:30 AM</w:t>
      </w:r>
    </w:p>
    <w:p w:rsidR="003A247D" w:rsidRDefault="00114C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F9FF00"/>
          <w:sz w:val="18"/>
          <w:szCs w:val="18"/>
        </w:rPr>
      </w:pPr>
      <w:r>
        <w:rPr>
          <w:rFonts w:ascii="Times New Roman" w:eastAsia="Times New Roman" w:hAnsi="Times New Roman" w:cs="Times New Roman"/>
          <w:color w:val="F9FF00"/>
          <w:sz w:val="18"/>
          <w:szCs w:val="18"/>
        </w:rPr>
        <w:t>L'ISTITUTO «G.ROMANO» APRE LE PORTE ALLE SCUOLE SUPERIORI CHE OFFRIRANNO CONSULENZE ED INFORMAZIONI AI RAGAZZI DELLE CLASSI TERZE DALLE ORE 9:30 ALLE ORE 12:30</w:t>
      </w:r>
    </w:p>
    <w:p w:rsidR="003A247D" w:rsidRDefault="00114C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CE0000"/>
          <w:sz w:val="18"/>
          <w:szCs w:val="18"/>
        </w:rPr>
      </w:pPr>
      <w:r>
        <w:rPr>
          <w:color w:val="CE0000"/>
          <w:sz w:val="18"/>
          <w:szCs w:val="18"/>
        </w:rPr>
        <w:t>Made with FosterMyWall.com</w:t>
      </w:r>
    </w:p>
    <w:sectPr w:rsidR="003A247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savePreviewPicture/>
  <w:compat>
    <w:compatSetting w:name="compatibilityMode" w:uri="http://schemas.microsoft.com/office/word" w:val="14"/>
  </w:compat>
  <w:rsids>
    <w:rsidRoot w:val="003A247D"/>
    <w:rsid w:val="00114C51"/>
    <w:rsid w:val="003A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C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C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2024-11-20T15:39:00Z</dcterms:created>
  <dcterms:modified xsi:type="dcterms:W3CDTF">2024-11-20T15:39:00Z</dcterms:modified>
</cp:coreProperties>
</file>